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02" w:rsidRDefault="00680302" w:rsidP="0046307F">
      <w:pPr>
        <w:pStyle w:val="a3"/>
        <w:shd w:val="clear" w:color="auto" w:fill="FFFFFF"/>
        <w:spacing w:before="0" w:beforeAutospacing="0" w:after="0" w:afterAutospacing="0" w:line="294" w:lineRule="atLeast"/>
        <w:jc w:val="center"/>
        <w:rPr>
          <w:b/>
          <w:bCs/>
          <w:color w:val="000000"/>
        </w:rPr>
      </w:pPr>
    </w:p>
    <w:p w:rsidR="0046307F" w:rsidRDefault="00784470" w:rsidP="0046307F">
      <w:pPr>
        <w:pStyle w:val="a3"/>
        <w:shd w:val="clear" w:color="auto" w:fill="FFFFFF"/>
        <w:spacing w:before="0" w:beforeAutospacing="0" w:after="0" w:afterAutospacing="0" w:line="294" w:lineRule="atLeast"/>
        <w:jc w:val="center"/>
        <w:rPr>
          <w:b/>
          <w:bCs/>
          <w:color w:val="000000"/>
        </w:rPr>
      </w:pPr>
      <w:r>
        <w:rPr>
          <w:b/>
          <w:bCs/>
          <w:color w:val="000000"/>
        </w:rPr>
        <w:t>Организация и проведение дистанционного урока в современной школе.</w:t>
      </w:r>
    </w:p>
    <w:p w:rsidR="00784470" w:rsidRDefault="00784470" w:rsidP="00784470">
      <w:pPr>
        <w:pStyle w:val="a3"/>
        <w:shd w:val="clear" w:color="auto" w:fill="FFFFFF"/>
        <w:spacing w:before="0" w:beforeAutospacing="0" w:after="0" w:afterAutospacing="0" w:line="294" w:lineRule="atLeast"/>
        <w:jc w:val="center"/>
        <w:rPr>
          <w:b/>
          <w:bCs/>
          <w:color w:val="000000"/>
          <w:bdr w:val="none" w:sz="0" w:space="0" w:color="auto" w:frame="1"/>
        </w:rPr>
      </w:pPr>
      <w:r w:rsidRPr="00A21FEB">
        <w:rPr>
          <w:b/>
          <w:bCs/>
          <w:color w:val="000000"/>
          <w:bdr w:val="none" w:sz="0" w:space="0" w:color="auto" w:frame="1"/>
        </w:rPr>
        <w:t>Алгоритм разработки дистанционного урока</w:t>
      </w:r>
    </w:p>
    <w:p w:rsidR="00680302" w:rsidRPr="00A21FEB" w:rsidRDefault="00680302" w:rsidP="00784470">
      <w:pPr>
        <w:pStyle w:val="a3"/>
        <w:shd w:val="clear" w:color="auto" w:fill="FFFFFF"/>
        <w:spacing w:before="0" w:beforeAutospacing="0" w:after="0" w:afterAutospacing="0" w:line="294" w:lineRule="atLeast"/>
        <w:jc w:val="center"/>
        <w:rPr>
          <w:color w:val="000000"/>
        </w:rPr>
      </w:pPr>
      <w:r>
        <w:rPr>
          <w:b/>
          <w:bCs/>
          <w:color w:val="000000"/>
          <w:bdr w:val="none" w:sz="0" w:space="0" w:color="auto" w:frame="1"/>
        </w:rPr>
        <w:t>Полякова В.А., учитель МБОУ "Гимназия № 8"</w:t>
      </w:r>
    </w:p>
    <w:p w:rsidR="0046307F" w:rsidRPr="00A21FEB" w:rsidRDefault="0046307F" w:rsidP="00784470">
      <w:pPr>
        <w:pStyle w:val="a3"/>
        <w:shd w:val="clear" w:color="auto" w:fill="FFFFFF"/>
        <w:spacing w:before="0" w:beforeAutospacing="0" w:after="0" w:afterAutospacing="0" w:line="294" w:lineRule="atLeast"/>
        <w:rPr>
          <w:i/>
          <w:color w:val="000000"/>
        </w:rPr>
      </w:pPr>
    </w:p>
    <w:p w:rsidR="0046307F" w:rsidRPr="00A21FEB" w:rsidRDefault="00680302" w:rsidP="0046307F">
      <w:pPr>
        <w:pStyle w:val="a3"/>
        <w:shd w:val="clear" w:color="auto" w:fill="FFFFFF"/>
        <w:spacing w:before="0" w:beforeAutospacing="0" w:after="0" w:afterAutospacing="0" w:line="294" w:lineRule="atLeast"/>
        <w:rPr>
          <w:color w:val="000000"/>
        </w:rPr>
      </w:pPr>
      <w:r>
        <w:rPr>
          <w:color w:val="000000"/>
        </w:rPr>
        <w:tab/>
      </w:r>
      <w:r w:rsidR="0046307F" w:rsidRPr="00A21FEB">
        <w:rPr>
          <w:color w:val="000000"/>
        </w:rPr>
        <w:t xml:space="preserve">Дистанционное </w:t>
      </w:r>
      <w:r w:rsidR="00A21FEB" w:rsidRPr="00A21FEB">
        <w:rPr>
          <w:color w:val="000000"/>
        </w:rPr>
        <w:t>обучение -</w:t>
      </w:r>
      <w:r w:rsidR="0046307F" w:rsidRPr="00A21FEB">
        <w:rPr>
          <w:color w:val="000000"/>
        </w:rPr>
        <w:t xml:space="preserve"> новая организация образовательного процесса.</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Основа дистанционного обучения – принцип самостоятельного обучения учащегося.</w:t>
      </w:r>
    </w:p>
    <w:p w:rsidR="00F136DF" w:rsidRPr="00A21FEB" w:rsidRDefault="00F136DF" w:rsidP="0046307F">
      <w:pPr>
        <w:pStyle w:val="a3"/>
        <w:shd w:val="clear" w:color="auto" w:fill="FFFFFF"/>
        <w:spacing w:before="0" w:beforeAutospacing="0" w:after="0" w:afterAutospacing="0" w:line="294" w:lineRule="atLeast"/>
        <w:rPr>
          <w:color w:val="000000"/>
        </w:rPr>
      </w:pPr>
      <w:r w:rsidRPr="00A21FEB">
        <w:rPr>
          <w:rStyle w:val="a4"/>
          <w:i w:val="0"/>
          <w:color w:val="333333"/>
          <w:shd w:val="clear" w:color="auto" w:fill="FFFFFF"/>
        </w:rPr>
        <w:t>Сегодня перед каждым учителем, окруженным множеством различных образовательных ресурсов, встает важный вопрос – как выбрать из них подходящие для своей работы?</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Во время дистанционного урока учащиеся находятся вне классного кабинета. Но благодаря телекоммуникациям, ученики имеют возможность в любой момент поддерживать связь с учителем.</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по телефону, электронной и обычной почте, а также очно.</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Дистанционный учитель - автор урока. Он проводит большую подготовительную работу по созданию учебного ресурса, который является основой всего занятия.</w:t>
      </w:r>
    </w:p>
    <w:p w:rsidR="0046307F" w:rsidRPr="00A21FEB" w:rsidRDefault="0046307F" w:rsidP="0046307F">
      <w:pPr>
        <w:pStyle w:val="a3"/>
        <w:shd w:val="clear" w:color="auto" w:fill="FFFFFF"/>
        <w:spacing w:before="0" w:beforeAutospacing="0" w:after="0" w:afterAutospacing="0" w:line="294" w:lineRule="atLeast"/>
        <w:jc w:val="center"/>
        <w:rPr>
          <w:color w:val="000000"/>
        </w:rPr>
      </w:pPr>
      <w:r w:rsidRPr="00A21FEB">
        <w:rPr>
          <w:b/>
          <w:bCs/>
          <w:color w:val="000000"/>
        </w:rPr>
        <w:t>Учебные средства дистанционного урока.</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Сетевые образовательные ресурсы по своим дидактическим свойствам воздействуют на все компоненты системы обучения:</w:t>
      </w:r>
    </w:p>
    <w:p w:rsidR="0046307F" w:rsidRPr="00A21FEB" w:rsidRDefault="00544F46" w:rsidP="00544F46">
      <w:pPr>
        <w:pStyle w:val="a3"/>
        <w:numPr>
          <w:ilvl w:val="0"/>
          <w:numId w:val="5"/>
        </w:numPr>
        <w:shd w:val="clear" w:color="auto" w:fill="FFFFFF"/>
        <w:spacing w:before="0" w:beforeAutospacing="0" w:after="0" w:afterAutospacing="0" w:line="294" w:lineRule="atLeast"/>
        <w:rPr>
          <w:color w:val="000000"/>
        </w:rPr>
      </w:pPr>
      <w:r>
        <w:rPr>
          <w:color w:val="000000"/>
        </w:rPr>
        <w:t>цели</w:t>
      </w:r>
    </w:p>
    <w:p w:rsidR="0046307F" w:rsidRPr="00A21FEB" w:rsidRDefault="00544F46" w:rsidP="00544F46">
      <w:pPr>
        <w:pStyle w:val="a3"/>
        <w:numPr>
          <w:ilvl w:val="0"/>
          <w:numId w:val="5"/>
        </w:numPr>
        <w:shd w:val="clear" w:color="auto" w:fill="FFFFFF"/>
        <w:spacing w:before="0" w:beforeAutospacing="0" w:after="0" w:afterAutospacing="0" w:line="294" w:lineRule="atLeast"/>
        <w:rPr>
          <w:color w:val="000000"/>
        </w:rPr>
      </w:pPr>
      <w:r>
        <w:rPr>
          <w:color w:val="000000"/>
        </w:rPr>
        <w:t>содержание</w:t>
      </w:r>
    </w:p>
    <w:p w:rsidR="0046307F" w:rsidRPr="00A21FEB" w:rsidRDefault="0046307F" w:rsidP="00544F46">
      <w:pPr>
        <w:pStyle w:val="a3"/>
        <w:numPr>
          <w:ilvl w:val="0"/>
          <w:numId w:val="5"/>
        </w:numPr>
        <w:shd w:val="clear" w:color="auto" w:fill="FFFFFF"/>
        <w:spacing w:before="0" w:beforeAutospacing="0" w:after="0" w:afterAutospacing="0" w:line="294" w:lineRule="atLeast"/>
        <w:rPr>
          <w:color w:val="000000"/>
        </w:rPr>
      </w:pPr>
      <w:r w:rsidRPr="00A21FEB">
        <w:rPr>
          <w:color w:val="000000"/>
        </w:rPr>
        <w:t>методы и организационные формы обучения.</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Это позволяет решать сложные задачи педагогики в процессе обучения детей-инвалидов, нуждающихся в обучении на дому.</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При разработке дистанционного урока следует учитывать, что ученики находятся в изоляции. Поэтому учебные материалы должны сопровождаться необходимыми пояснениями и инструкциями. Должна быть предусмотрена консультационная зона, которая позволит ученику задавать вопросы.</w:t>
      </w:r>
    </w:p>
    <w:p w:rsidR="0046307F" w:rsidRPr="00A21FEB" w:rsidRDefault="0046307F" w:rsidP="0046307F">
      <w:pPr>
        <w:pStyle w:val="a3"/>
        <w:shd w:val="clear" w:color="auto" w:fill="FFFFFF"/>
        <w:spacing w:before="0" w:beforeAutospacing="0" w:after="0" w:afterAutospacing="0" w:line="294" w:lineRule="atLeast"/>
        <w:rPr>
          <w:color w:val="000000"/>
        </w:rPr>
      </w:pPr>
      <w:r w:rsidRPr="00A21FEB">
        <w:rPr>
          <w:color w:val="000000"/>
        </w:rPr>
        <w:t>Использование качественных графических файлов, оснащенных звуковым сопровождением и анимацией, повышают усвоение материала до 65% (для сравнения: во время обычного объяснения материала усваивается только 5%).</w:t>
      </w:r>
    </w:p>
    <w:p w:rsidR="00F136DF" w:rsidRPr="00A21FEB" w:rsidRDefault="0046307F" w:rsidP="00F136DF">
      <w:pPr>
        <w:pStyle w:val="a3"/>
        <w:shd w:val="clear" w:color="auto" w:fill="FFFFFF"/>
        <w:spacing w:before="0" w:beforeAutospacing="0" w:after="0" w:afterAutospacing="0" w:line="294" w:lineRule="atLeast"/>
        <w:rPr>
          <w:color w:val="000000"/>
        </w:rPr>
      </w:pPr>
      <w:r w:rsidRPr="00A21FEB">
        <w:rPr>
          <w:color w:val="000000"/>
        </w:rPr>
        <w:t>Для того, чтобы провести плодотворный дистанционный урок, к нему нужно подготовиться. Нужно выбрать обучающую цифровую платформу, организовать доступ на выбранную платформу своим ученикам. Обеспечить наличие необходимой литературы, возможности создания презентаций, размещения видео материалов, выполнение онлайн и офлайн проверочных, контрольных работ, тестов. Обязательно нужен теоретический материал, не забывайте, что дистанционное образование – самостоятельное образование. Мы учим учеников учиться, практика без теоретических знаний не принесет результата, кроме, возможно, отрицательного.</w:t>
      </w:r>
    </w:p>
    <w:p w:rsidR="00F136DF" w:rsidRPr="00A21FEB" w:rsidRDefault="00F136DF" w:rsidP="00F136DF">
      <w:pPr>
        <w:pStyle w:val="a3"/>
        <w:shd w:val="clear" w:color="auto" w:fill="FFFFFF"/>
        <w:spacing w:before="0" w:beforeAutospacing="0" w:after="0" w:afterAutospacing="0" w:line="294" w:lineRule="atLeast"/>
        <w:rPr>
          <w:color w:val="000000"/>
        </w:rPr>
      </w:pPr>
      <w:r w:rsidRPr="00A21FEB">
        <w:rPr>
          <w:color w:val="333333"/>
        </w:rPr>
        <w:t>При выборе предлагаемых цифровых инструментов стоит учесть несколько основных вопросов: какие из этих ресурсов помогут мне добиться высокого образовательного результата за меньшее время? какие из них эффективно работают на всех этапах организации урока по ФГОС? Хорошо, если эти ресурсы окажутся знакомыми. Выбирайте те, которые прошли проверку временем и продолжают эффективно функционировать в формате дистанционного обучения.</w:t>
      </w:r>
    </w:p>
    <w:p w:rsidR="00784470" w:rsidRDefault="00784470" w:rsidP="0046307F">
      <w:pPr>
        <w:pStyle w:val="a3"/>
        <w:shd w:val="clear" w:color="auto" w:fill="FFFFFF"/>
        <w:spacing w:before="0" w:beforeAutospacing="0" w:after="0" w:afterAutospacing="0" w:line="294" w:lineRule="atLeast"/>
        <w:rPr>
          <w:color w:val="000000"/>
        </w:rPr>
      </w:pPr>
    </w:p>
    <w:p w:rsidR="00784470" w:rsidRDefault="00784470" w:rsidP="0046307F">
      <w:pPr>
        <w:pStyle w:val="a3"/>
        <w:shd w:val="clear" w:color="auto" w:fill="FFFFFF"/>
        <w:spacing w:before="0" w:beforeAutospacing="0" w:after="0" w:afterAutospacing="0" w:line="294" w:lineRule="atLeast"/>
        <w:rPr>
          <w:color w:val="000000"/>
        </w:rPr>
      </w:pPr>
    </w:p>
    <w:p w:rsidR="00F136DF" w:rsidRPr="00A21FEB" w:rsidRDefault="00784470" w:rsidP="0046307F">
      <w:pPr>
        <w:pStyle w:val="a3"/>
        <w:shd w:val="clear" w:color="auto" w:fill="FFFFFF"/>
        <w:spacing w:before="0" w:beforeAutospacing="0" w:after="0" w:afterAutospacing="0" w:line="294" w:lineRule="atLeast"/>
        <w:rPr>
          <w:color w:val="000000"/>
        </w:rPr>
      </w:pPr>
      <w:r>
        <w:rPr>
          <w:color w:val="000000"/>
        </w:rPr>
        <w:t>П</w:t>
      </w:r>
      <w:r w:rsidR="00544F46">
        <w:rPr>
          <w:color w:val="000000"/>
        </w:rPr>
        <w:t>римерны</w:t>
      </w:r>
      <w:r>
        <w:rPr>
          <w:color w:val="000000"/>
        </w:rPr>
        <w:t>й э</w:t>
      </w:r>
      <w:r w:rsidR="008300E2" w:rsidRPr="00A21FEB">
        <w:rPr>
          <w:color w:val="000000"/>
        </w:rPr>
        <w:t>тап подготовки к дистанционному уроку</w:t>
      </w:r>
    </w:p>
    <w:tbl>
      <w:tblPr>
        <w:tblpPr w:leftFromText="180" w:rightFromText="180" w:vertAnchor="text" w:horzAnchor="page" w:tblpX="1135" w:tblpY="65"/>
        <w:tblW w:w="9754" w:type="dxa"/>
        <w:tblBorders>
          <w:top w:val="single" w:sz="8" w:space="0" w:color="C5E0B3"/>
          <w:left w:val="single" w:sz="8" w:space="0" w:color="C5E0B3"/>
          <w:bottom w:val="single" w:sz="8" w:space="0" w:color="C5E0B3"/>
          <w:right w:val="single" w:sz="8" w:space="0" w:color="C5E0B3"/>
        </w:tblBorders>
        <w:shd w:val="clear" w:color="auto" w:fill="FFFFFF"/>
        <w:tblCellMar>
          <w:top w:w="15" w:type="dxa"/>
          <w:left w:w="15" w:type="dxa"/>
          <w:bottom w:w="15" w:type="dxa"/>
          <w:right w:w="15" w:type="dxa"/>
        </w:tblCellMar>
        <w:tblLook w:val="04A0"/>
      </w:tblPr>
      <w:tblGrid>
        <w:gridCol w:w="406"/>
        <w:gridCol w:w="3958"/>
        <w:gridCol w:w="5390"/>
      </w:tblGrid>
      <w:tr w:rsidR="008300E2" w:rsidRPr="00A21FEB" w:rsidTr="008300E2">
        <w:trPr>
          <w:trHeight w:val="80"/>
        </w:trPr>
        <w:tc>
          <w:tcPr>
            <w:tcW w:w="406" w:type="dxa"/>
            <w:tcBorders>
              <w:top w:val="single" w:sz="8" w:space="0" w:color="C5E0B3"/>
              <w:left w:val="single" w:sz="8" w:space="0" w:color="C5E0B3"/>
              <w:bottom w:val="single" w:sz="12" w:space="0" w:color="A8D08D"/>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w:t>
            </w:r>
          </w:p>
        </w:tc>
        <w:tc>
          <w:tcPr>
            <w:tcW w:w="3958" w:type="dxa"/>
            <w:tcBorders>
              <w:top w:val="single" w:sz="8" w:space="0" w:color="C5E0B3"/>
              <w:left w:val="nil"/>
              <w:bottom w:val="single" w:sz="12" w:space="0" w:color="A8D08D"/>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Этап подготовки</w:t>
            </w:r>
          </w:p>
        </w:tc>
        <w:tc>
          <w:tcPr>
            <w:tcW w:w="5390" w:type="dxa"/>
            <w:tcBorders>
              <w:top w:val="single" w:sz="8" w:space="0" w:color="C5E0B3"/>
              <w:left w:val="nil"/>
              <w:bottom w:val="single" w:sz="12" w:space="0" w:color="A8D08D"/>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Комментарий</w:t>
            </w:r>
          </w:p>
        </w:tc>
      </w:tr>
      <w:tr w:rsidR="008300E2" w:rsidRPr="00A21FEB" w:rsidTr="008300E2">
        <w:trPr>
          <w:trHeight w:val="80"/>
        </w:trPr>
        <w:tc>
          <w:tcPr>
            <w:tcW w:w="406" w:type="dxa"/>
            <w:tcBorders>
              <w:top w:val="nil"/>
              <w:left w:val="single" w:sz="8" w:space="0" w:color="C5E0B3"/>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 </w:t>
            </w:r>
          </w:p>
        </w:tc>
        <w:tc>
          <w:tcPr>
            <w:tcW w:w="3958"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Выбрать электронные платформы</w:t>
            </w:r>
          </w:p>
        </w:tc>
        <w:tc>
          <w:tcPr>
            <w:tcW w:w="5390"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lang w:val="en-US"/>
              </w:rPr>
              <w:t>LE</w:t>
            </w:r>
            <w:r w:rsidRPr="00A21FEB">
              <w:rPr>
                <w:color w:val="000000"/>
              </w:rPr>
              <w:t>С</w:t>
            </w:r>
            <w:r w:rsidRPr="00A21FEB">
              <w:rPr>
                <w:color w:val="000000"/>
                <w:lang w:val="en-US"/>
              </w:rPr>
              <w:t>TA</w:t>
            </w:r>
            <w:r w:rsidRPr="00A21FEB">
              <w:rPr>
                <w:color w:val="000000"/>
              </w:rPr>
              <w:t>, «</w:t>
            </w:r>
            <w:proofErr w:type="spellStart"/>
            <w:r w:rsidRPr="00A21FEB">
              <w:rPr>
                <w:color w:val="000000"/>
              </w:rPr>
              <w:t>ЯКласс</w:t>
            </w:r>
            <w:proofErr w:type="spellEnd"/>
            <w:r w:rsidRPr="00A21FEB">
              <w:rPr>
                <w:color w:val="000000"/>
              </w:rPr>
              <w:t>»</w:t>
            </w:r>
          </w:p>
        </w:tc>
      </w:tr>
      <w:tr w:rsidR="008300E2" w:rsidRPr="00A21FEB" w:rsidTr="008300E2">
        <w:trPr>
          <w:trHeight w:val="319"/>
        </w:trPr>
        <w:tc>
          <w:tcPr>
            <w:tcW w:w="406" w:type="dxa"/>
            <w:tcBorders>
              <w:top w:val="nil"/>
              <w:left w:val="single" w:sz="8" w:space="0" w:color="C5E0B3"/>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1</w:t>
            </w:r>
          </w:p>
        </w:tc>
        <w:tc>
          <w:tcPr>
            <w:tcW w:w="3958"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Выбор ресурса, установка</w:t>
            </w:r>
          </w:p>
        </w:tc>
        <w:tc>
          <w:tcPr>
            <w:tcW w:w="5390"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lang w:val="en-US"/>
              </w:rPr>
              <w:t>ZOOM</w:t>
            </w:r>
            <w:r w:rsidRPr="00A21FEB">
              <w:rPr>
                <w:color w:val="000000"/>
              </w:rPr>
              <w:t> (40 минут)</w:t>
            </w:r>
          </w:p>
        </w:tc>
      </w:tr>
      <w:tr w:rsidR="008300E2" w:rsidRPr="00A21FEB" w:rsidTr="008300E2">
        <w:trPr>
          <w:trHeight w:val="80"/>
        </w:trPr>
        <w:tc>
          <w:tcPr>
            <w:tcW w:w="406" w:type="dxa"/>
            <w:tcBorders>
              <w:top w:val="nil"/>
              <w:left w:val="single" w:sz="8" w:space="0" w:color="C5E0B3"/>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2</w:t>
            </w:r>
          </w:p>
        </w:tc>
        <w:tc>
          <w:tcPr>
            <w:tcW w:w="3958"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Разработка расписания</w:t>
            </w:r>
          </w:p>
        </w:tc>
        <w:tc>
          <w:tcPr>
            <w:tcW w:w="5390"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Интерактивное расписание в Гугл-документах</w:t>
            </w:r>
          </w:p>
        </w:tc>
      </w:tr>
      <w:tr w:rsidR="008300E2" w:rsidRPr="00A21FEB" w:rsidTr="008300E2">
        <w:trPr>
          <w:trHeight w:val="201"/>
        </w:trPr>
        <w:tc>
          <w:tcPr>
            <w:tcW w:w="406" w:type="dxa"/>
            <w:tcBorders>
              <w:top w:val="nil"/>
              <w:left w:val="single" w:sz="8" w:space="0" w:color="C5E0B3"/>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3</w:t>
            </w:r>
          </w:p>
        </w:tc>
        <w:tc>
          <w:tcPr>
            <w:tcW w:w="3958"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Создание видеоконференции</w:t>
            </w:r>
          </w:p>
        </w:tc>
        <w:tc>
          <w:tcPr>
            <w:tcW w:w="5390"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D049A6" w:rsidP="008300E2">
            <w:pPr>
              <w:pStyle w:val="a3"/>
              <w:shd w:val="clear" w:color="auto" w:fill="FFFFFF"/>
              <w:spacing w:after="0" w:line="294" w:lineRule="atLeast"/>
              <w:rPr>
                <w:color w:val="000000"/>
              </w:rPr>
            </w:pPr>
            <w:hyperlink r:id="rId5" w:history="1">
              <w:r w:rsidR="008300E2" w:rsidRPr="00A21FEB">
                <w:rPr>
                  <w:rStyle w:val="a5"/>
                </w:rPr>
                <w:t>Инструкция по работе в </w:t>
              </w:r>
              <w:r w:rsidR="008300E2" w:rsidRPr="00A21FEB">
                <w:rPr>
                  <w:rStyle w:val="a5"/>
                  <w:lang w:val="en-US"/>
                </w:rPr>
                <w:t>ZOOM</w:t>
              </w:r>
              <w:r w:rsidR="008300E2" w:rsidRPr="00A21FEB">
                <w:rPr>
                  <w:rStyle w:val="a5"/>
                </w:rPr>
                <w:t> для детей</w:t>
              </w:r>
            </w:hyperlink>
          </w:p>
          <w:p w:rsidR="008300E2" w:rsidRPr="00A21FEB" w:rsidRDefault="00D049A6" w:rsidP="008300E2">
            <w:pPr>
              <w:pStyle w:val="a3"/>
              <w:shd w:val="clear" w:color="auto" w:fill="FFFFFF"/>
              <w:spacing w:after="0" w:line="294" w:lineRule="atLeast"/>
              <w:rPr>
                <w:color w:val="000000"/>
              </w:rPr>
            </w:pPr>
            <w:hyperlink r:id="rId6" w:history="1">
              <w:r w:rsidR="008300E2" w:rsidRPr="00A21FEB">
                <w:rPr>
                  <w:rStyle w:val="a5"/>
                </w:rPr>
                <w:t>Инструкция по работе в </w:t>
              </w:r>
              <w:r w:rsidR="008300E2" w:rsidRPr="00A21FEB">
                <w:rPr>
                  <w:rStyle w:val="a5"/>
                  <w:lang w:val="en-US"/>
                </w:rPr>
                <w:t>ZOOM</w:t>
              </w:r>
              <w:r w:rsidR="008300E2" w:rsidRPr="00A21FEB">
                <w:rPr>
                  <w:rStyle w:val="a5"/>
                </w:rPr>
                <w:t> для учителей</w:t>
              </w:r>
            </w:hyperlink>
          </w:p>
        </w:tc>
      </w:tr>
      <w:tr w:rsidR="008300E2" w:rsidRPr="00A21FEB" w:rsidTr="008300E2">
        <w:trPr>
          <w:trHeight w:val="141"/>
        </w:trPr>
        <w:tc>
          <w:tcPr>
            <w:tcW w:w="406" w:type="dxa"/>
            <w:tcBorders>
              <w:top w:val="nil"/>
              <w:left w:val="single" w:sz="8" w:space="0" w:color="C5E0B3"/>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4</w:t>
            </w:r>
          </w:p>
        </w:tc>
        <w:tc>
          <w:tcPr>
            <w:tcW w:w="3958"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Информирование</w:t>
            </w:r>
          </w:p>
        </w:tc>
        <w:tc>
          <w:tcPr>
            <w:tcW w:w="5390"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Ссылка на урок или доступ к интерактивному расписанию</w:t>
            </w:r>
          </w:p>
        </w:tc>
      </w:tr>
      <w:tr w:rsidR="008300E2" w:rsidRPr="00A21FEB" w:rsidTr="008300E2">
        <w:trPr>
          <w:trHeight w:val="141"/>
        </w:trPr>
        <w:tc>
          <w:tcPr>
            <w:tcW w:w="406" w:type="dxa"/>
            <w:tcBorders>
              <w:top w:val="nil"/>
              <w:left w:val="single" w:sz="8" w:space="0" w:color="C5E0B3"/>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5</w:t>
            </w:r>
          </w:p>
        </w:tc>
        <w:tc>
          <w:tcPr>
            <w:tcW w:w="3958"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Проведение видеоконференции (с одновременной записью)</w:t>
            </w:r>
          </w:p>
        </w:tc>
        <w:tc>
          <w:tcPr>
            <w:tcW w:w="5390"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При этом важно взять разрешения у родителей, если запись ведется непрерывно.</w:t>
            </w:r>
          </w:p>
        </w:tc>
      </w:tr>
      <w:tr w:rsidR="008300E2" w:rsidRPr="00A21FEB" w:rsidTr="008300E2">
        <w:trPr>
          <w:trHeight w:val="141"/>
        </w:trPr>
        <w:tc>
          <w:tcPr>
            <w:tcW w:w="406" w:type="dxa"/>
            <w:tcBorders>
              <w:top w:val="nil"/>
              <w:left w:val="single" w:sz="8" w:space="0" w:color="C5E0B3"/>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6</w:t>
            </w:r>
          </w:p>
        </w:tc>
        <w:tc>
          <w:tcPr>
            <w:tcW w:w="3958"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Рассылка записи видеоконференции</w:t>
            </w:r>
          </w:p>
        </w:tc>
        <w:tc>
          <w:tcPr>
            <w:tcW w:w="5390" w:type="dxa"/>
            <w:tcBorders>
              <w:top w:val="nil"/>
              <w:left w:val="nil"/>
              <w:bottom w:val="single" w:sz="8" w:space="0" w:color="C5E0B3"/>
              <w:right w:val="single" w:sz="8" w:space="0" w:color="C5E0B3"/>
            </w:tcBorders>
            <w:shd w:val="clear" w:color="auto" w:fill="FFFFFF"/>
            <w:tcMar>
              <w:top w:w="0" w:type="dxa"/>
              <w:left w:w="0" w:type="dxa"/>
              <w:bottom w:w="0" w:type="dxa"/>
              <w:right w:w="0" w:type="dxa"/>
            </w:tcMar>
            <w:vAlign w:val="center"/>
            <w:hideMark/>
          </w:tcPr>
          <w:p w:rsidR="008300E2" w:rsidRPr="00A21FEB" w:rsidRDefault="008300E2" w:rsidP="008300E2">
            <w:pPr>
              <w:pStyle w:val="a3"/>
              <w:shd w:val="clear" w:color="auto" w:fill="FFFFFF"/>
              <w:spacing w:after="0" w:line="294" w:lineRule="atLeast"/>
              <w:rPr>
                <w:color w:val="000000"/>
              </w:rPr>
            </w:pPr>
            <w:r w:rsidRPr="00A21FEB">
              <w:rPr>
                <w:color w:val="000000"/>
              </w:rPr>
              <w:t>Особенно актуально в том случае, если родители младших школьников на работе и дети не могут самостоятельно подключиться к уроку-конференции.</w:t>
            </w:r>
          </w:p>
        </w:tc>
      </w:tr>
    </w:tbl>
    <w:p w:rsidR="00784470" w:rsidRDefault="00784470" w:rsidP="0046307F">
      <w:pPr>
        <w:pStyle w:val="a3"/>
        <w:shd w:val="clear" w:color="auto" w:fill="FFFFFF"/>
        <w:spacing w:before="0" w:beforeAutospacing="0" w:after="0" w:afterAutospacing="0" w:line="294" w:lineRule="atLeast"/>
        <w:rPr>
          <w:color w:val="212529"/>
          <w:shd w:val="clear" w:color="auto" w:fill="FFFFFF"/>
        </w:rPr>
      </w:pPr>
    </w:p>
    <w:p w:rsidR="008300E2" w:rsidRPr="00A21FEB" w:rsidRDefault="008300E2" w:rsidP="008300E2">
      <w:pPr>
        <w:spacing w:after="0" w:line="240" w:lineRule="auto"/>
        <w:rPr>
          <w:rFonts w:ascii="Times New Roman" w:eastAsia="Times New Roman" w:hAnsi="Times New Roman" w:cs="Times New Roman"/>
          <w:b/>
          <w:bCs/>
          <w:sz w:val="24"/>
          <w:szCs w:val="24"/>
          <w:lang w:eastAsia="ru-RU"/>
        </w:rPr>
      </w:pPr>
      <w:r w:rsidRPr="00A21FEB">
        <w:rPr>
          <w:rFonts w:ascii="Times New Roman" w:eastAsia="Times New Roman" w:hAnsi="Times New Roman" w:cs="Times New Roman"/>
          <w:b/>
          <w:bCs/>
          <w:color w:val="000000"/>
          <w:sz w:val="24"/>
          <w:szCs w:val="24"/>
          <w:bdr w:val="none" w:sz="0" w:space="0" w:color="auto" w:frame="1"/>
          <w:lang w:eastAsia="ru-RU"/>
        </w:rPr>
        <w:t>Алгоритм разработки дистанционного урока</w:t>
      </w:r>
    </w:p>
    <w:p w:rsidR="008300E2" w:rsidRPr="00A21FEB" w:rsidRDefault="008300E2" w:rsidP="008300E2">
      <w:pPr>
        <w:spacing w:after="0" w:line="240" w:lineRule="auto"/>
        <w:rPr>
          <w:rFonts w:ascii="Times New Roman" w:eastAsia="Times New Roman" w:hAnsi="Times New Roman" w:cs="Times New Roman"/>
          <w:color w:val="000000"/>
          <w:sz w:val="24"/>
          <w:szCs w:val="24"/>
          <w:lang w:eastAsia="ru-RU"/>
        </w:rPr>
      </w:pPr>
    </w:p>
    <w:p w:rsidR="008300E2" w:rsidRPr="00A21FEB" w:rsidRDefault="008300E2" w:rsidP="008300E2">
      <w:pPr>
        <w:spacing w:after="0" w:line="240" w:lineRule="auto"/>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b/>
          <w:bCs/>
          <w:color w:val="000000"/>
          <w:sz w:val="24"/>
          <w:szCs w:val="24"/>
          <w:bdr w:val="none" w:sz="0" w:space="0" w:color="auto" w:frame="1"/>
          <w:lang w:eastAsia="ru-RU"/>
        </w:rPr>
        <w:t>     </w:t>
      </w:r>
      <w:r w:rsidRPr="00A21FEB">
        <w:rPr>
          <w:rFonts w:ascii="Times New Roman" w:eastAsia="Times New Roman" w:hAnsi="Times New Roman" w:cs="Times New Roman"/>
          <w:color w:val="000000"/>
          <w:sz w:val="24"/>
          <w:szCs w:val="24"/>
          <w:bdr w:val="none" w:sz="0" w:space="0" w:color="auto" w:frame="1"/>
          <w:lang w:eastAsia="ru-RU"/>
        </w:rPr>
        <w:t>1.    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Определение темы дистанционного урока.</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2.    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Определение типа дистанционного урока (изучение новой темы, повторение, углубление, контроль, ликвидация пробелов в знаниях и умениях, самопроверки</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и т.д.).</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3.    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Цели занятия (относительно ученика, учителя, их совместной деятельности).</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4.    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Выбор наиболее оптимальной по техническим и технологическим особенностям модели и формы дистанционного урока.</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5.    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Выбор способов доставки учебного материала и информационных обучающих материалов.</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6.    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Структуризация учебных элементов, выбор формы их предъявления ученику (текстовые, графические, медиа, рисунки, таблицы, слайды и т.д.). Краткий план занятия с указанием времени на каждый пункт плана.</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7.    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Подготовка глоссария по тематике дистанционного урока.</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8.    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 xml:space="preserve">Подготовка перечня материалов или самих материалов, необходимых для занятия: ссылки на web-сайты по данной тематике, сайты электронных библиотек, собственные </w:t>
      </w:r>
      <w:proofErr w:type="spellStart"/>
      <w:r w:rsidRPr="00A21FEB">
        <w:rPr>
          <w:rFonts w:ascii="Times New Roman" w:eastAsia="Times New Roman" w:hAnsi="Times New Roman" w:cs="Times New Roman"/>
          <w:color w:val="000000"/>
          <w:sz w:val="24"/>
          <w:szCs w:val="24"/>
          <w:bdr w:val="none" w:sz="0" w:space="0" w:color="auto" w:frame="1"/>
          <w:lang w:eastAsia="ru-RU"/>
        </w:rPr>
        <w:t>web</w:t>
      </w:r>
      <w:proofErr w:type="spellEnd"/>
      <w:r w:rsidRPr="00A21FEB">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A21FEB">
        <w:rPr>
          <w:rFonts w:ascii="Times New Roman" w:eastAsia="Times New Roman" w:hAnsi="Times New Roman" w:cs="Times New Roman"/>
          <w:color w:val="000000"/>
          <w:sz w:val="24"/>
          <w:szCs w:val="24"/>
          <w:bdr w:val="none" w:sz="0" w:space="0" w:color="auto" w:frame="1"/>
          <w:lang w:eastAsia="ru-RU"/>
        </w:rPr>
        <w:t>квесты</w:t>
      </w:r>
      <w:proofErr w:type="spellEnd"/>
      <w:r w:rsidRPr="00A21FEB">
        <w:rPr>
          <w:rFonts w:ascii="Times New Roman" w:eastAsia="Times New Roman" w:hAnsi="Times New Roman" w:cs="Times New Roman"/>
          <w:color w:val="000000"/>
          <w:sz w:val="24"/>
          <w:szCs w:val="24"/>
          <w:bdr w:val="none" w:sz="0" w:space="0" w:color="auto" w:frame="1"/>
          <w:lang w:eastAsia="ru-RU"/>
        </w:rPr>
        <w:t>, тексты «бумажных» пособий, необходимые лабораторные материалы, CD-ROM и др. (подбор для каждого модуля гиперссылок на внутренние и внешние источники информации в сети Интернет)</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9.    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10. 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Определение времени и длительности дистанционного урока, исходя из возрастной категории обучающихся. Необходимо соблюдать длительность непрерывной работы за компьютером для обучающихся:</w:t>
      </w:r>
    </w:p>
    <w:p w:rsidR="008300E2" w:rsidRPr="00A21FEB" w:rsidRDefault="008300E2" w:rsidP="008300E2">
      <w:pPr>
        <w:spacing w:after="0" w:line="240" w:lineRule="auto"/>
        <w:ind w:left="1429" w:hanging="360"/>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1-х классов - 10 мин,</w:t>
      </w:r>
    </w:p>
    <w:p w:rsidR="008300E2" w:rsidRPr="00A21FEB" w:rsidRDefault="008300E2" w:rsidP="008300E2">
      <w:pPr>
        <w:spacing w:after="0" w:line="240" w:lineRule="auto"/>
        <w:ind w:left="1429" w:hanging="360"/>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2-5-х классов - 15 мин,</w:t>
      </w:r>
    </w:p>
    <w:p w:rsidR="008300E2" w:rsidRPr="00A21FEB" w:rsidRDefault="008300E2" w:rsidP="008300E2">
      <w:pPr>
        <w:spacing w:after="0" w:line="240" w:lineRule="auto"/>
        <w:ind w:left="1429" w:hanging="360"/>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6-7-х классов - 20 мин,</w:t>
      </w:r>
    </w:p>
    <w:p w:rsidR="008300E2" w:rsidRPr="00A21FEB" w:rsidRDefault="008300E2" w:rsidP="008300E2">
      <w:pPr>
        <w:spacing w:after="0" w:line="240" w:lineRule="auto"/>
        <w:ind w:left="1429" w:hanging="360"/>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8-9-х классов - 25 мин,</w:t>
      </w:r>
    </w:p>
    <w:p w:rsidR="008300E2" w:rsidRPr="00A21FEB" w:rsidRDefault="008300E2" w:rsidP="008300E2">
      <w:pPr>
        <w:spacing w:after="0" w:line="240" w:lineRule="auto"/>
        <w:ind w:left="1429" w:hanging="360"/>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10-11-х классов - 30 мин.</w:t>
      </w:r>
    </w:p>
    <w:p w:rsidR="008300E2" w:rsidRPr="00A21FEB" w:rsidRDefault="008300E2" w:rsidP="008300E2">
      <w:pPr>
        <w:spacing w:after="0" w:line="240" w:lineRule="auto"/>
        <w:ind w:firstLine="709"/>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 xml:space="preserve">Распределение времени урока (для </w:t>
      </w:r>
      <w:proofErr w:type="spellStart"/>
      <w:r w:rsidRPr="00A21FEB">
        <w:rPr>
          <w:rFonts w:ascii="Times New Roman" w:eastAsia="Times New Roman" w:hAnsi="Times New Roman" w:cs="Times New Roman"/>
          <w:color w:val="000000"/>
          <w:sz w:val="24"/>
          <w:szCs w:val="24"/>
          <w:bdr w:val="none" w:sz="0" w:space="0" w:color="auto" w:frame="1"/>
          <w:lang w:eastAsia="ru-RU"/>
        </w:rPr>
        <w:t>он-лайн</w:t>
      </w:r>
      <w:proofErr w:type="spellEnd"/>
      <w:r w:rsidRPr="00A21FEB">
        <w:rPr>
          <w:rFonts w:ascii="Times New Roman" w:eastAsia="Times New Roman" w:hAnsi="Times New Roman" w:cs="Times New Roman"/>
          <w:color w:val="000000"/>
          <w:sz w:val="24"/>
          <w:szCs w:val="24"/>
          <w:bdr w:val="none" w:sz="0" w:space="0" w:color="auto" w:frame="1"/>
          <w:lang w:eastAsia="ru-RU"/>
        </w:rPr>
        <w:t xml:space="preserve"> режима):</w:t>
      </w:r>
    </w:p>
    <w:p w:rsidR="008300E2" w:rsidRPr="00A21FEB" w:rsidRDefault="008300E2" w:rsidP="008300E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lastRenderedPageBreak/>
        <w:t>Ознакомление с инструкцией – 5 минут;</w:t>
      </w:r>
    </w:p>
    <w:p w:rsidR="008300E2" w:rsidRPr="00A21FEB" w:rsidRDefault="008300E2" w:rsidP="008300E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Работа в соответствии со сценарием – 20 минут;</w:t>
      </w:r>
    </w:p>
    <w:p w:rsidR="008300E2" w:rsidRPr="00A21FEB" w:rsidRDefault="008300E2" w:rsidP="008300E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Выполнение индивидуальных заданий по желанию – 10 минут;</w:t>
      </w:r>
    </w:p>
    <w:p w:rsidR="008300E2" w:rsidRPr="00A21FEB" w:rsidRDefault="008300E2" w:rsidP="008300E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Обсуждение результатов урока – 10 минут.</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11. 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Подготовка технологической карты урока, подробного сценария дистанционного урока.</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12. 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На основе анализа результатов уровня ИКТ - компетентности ученика подготовить для них инструкцию по обучению и выполнению заданий.</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13. 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Программирование учебных элементов урока для представления в Интернете, в случае размещения урока на веб - сайте.</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14. 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Тестирование урока, в том числе на различных разрешениях экрана и в различных браузерах.</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15. 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Опытная эксплуатация урока.</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16. 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Модернизация урока по результатам опытной эксплуатации.</w:t>
      </w:r>
    </w:p>
    <w:p w:rsidR="008300E2" w:rsidRPr="00A21FEB" w:rsidRDefault="008300E2" w:rsidP="008300E2">
      <w:pPr>
        <w:spacing w:after="0" w:line="240" w:lineRule="auto"/>
        <w:ind w:left="714" w:hanging="357"/>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17. 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Проведение урока.</w:t>
      </w:r>
    </w:p>
    <w:p w:rsidR="008300E2" w:rsidRPr="00A21FEB" w:rsidRDefault="008300E2" w:rsidP="008300E2">
      <w:pPr>
        <w:spacing w:after="0" w:line="240" w:lineRule="auto"/>
        <w:ind w:left="426" w:hanging="76"/>
        <w:jc w:val="both"/>
        <w:rPr>
          <w:rFonts w:ascii="Times New Roman" w:eastAsia="Times New Roman" w:hAnsi="Times New Roman" w:cs="Times New Roman"/>
          <w:color w:val="000000"/>
          <w:sz w:val="24"/>
          <w:szCs w:val="24"/>
          <w:lang w:eastAsia="ru-RU"/>
        </w:rPr>
      </w:pPr>
      <w:r w:rsidRPr="00A21FEB">
        <w:rPr>
          <w:rFonts w:ascii="Times New Roman" w:eastAsia="Times New Roman" w:hAnsi="Times New Roman" w:cs="Times New Roman"/>
          <w:color w:val="000000"/>
          <w:sz w:val="24"/>
          <w:szCs w:val="24"/>
          <w:bdr w:val="none" w:sz="0" w:space="0" w:color="auto" w:frame="1"/>
          <w:lang w:eastAsia="ru-RU"/>
        </w:rPr>
        <w:t>18.    </w:t>
      </w:r>
      <w:r w:rsidRPr="00A21FEB">
        <w:rPr>
          <w:rFonts w:ascii="Times New Roman" w:eastAsia="Times New Roman" w:hAnsi="Times New Roman" w:cs="Times New Roman"/>
          <w:color w:val="000000"/>
          <w:sz w:val="24"/>
          <w:szCs w:val="24"/>
          <w:lang w:eastAsia="ru-RU"/>
        </w:rPr>
        <w:t> </w:t>
      </w:r>
      <w:r w:rsidRPr="00A21FEB">
        <w:rPr>
          <w:rFonts w:ascii="Times New Roman" w:eastAsia="Times New Roman" w:hAnsi="Times New Roman" w:cs="Times New Roman"/>
          <w:color w:val="000000"/>
          <w:sz w:val="24"/>
          <w:szCs w:val="24"/>
          <w:bdr w:val="none" w:sz="0" w:space="0" w:color="auto" w:frame="1"/>
          <w:lang w:eastAsia="ru-RU"/>
        </w:rPr>
        <w:t>Анализ урока. Удалось ли достичь поставленных целей, какие при этом возникли трудности как со стороны учеников, так и дистанционного учителя.</w:t>
      </w:r>
    </w:p>
    <w:p w:rsidR="00A21FEB" w:rsidRPr="00A21FEB" w:rsidRDefault="00D902B6" w:rsidP="00544F46">
      <w:pPr>
        <w:spacing w:after="0" w:line="240" w:lineRule="auto"/>
        <w:rPr>
          <w:rFonts w:ascii="Times New Roman" w:hAnsi="Times New Roman" w:cs="Times New Roman"/>
          <w:color w:val="000000"/>
          <w:sz w:val="24"/>
          <w:szCs w:val="24"/>
          <w:bdr w:val="none" w:sz="0" w:space="0" w:color="auto" w:frame="1"/>
        </w:rPr>
      </w:pPr>
      <w:r w:rsidRPr="00A21FEB">
        <w:rPr>
          <w:rFonts w:ascii="Times New Roman" w:eastAsia="Times New Roman" w:hAnsi="Times New Roman" w:cs="Times New Roman"/>
          <w:color w:val="000000"/>
          <w:sz w:val="24"/>
          <w:szCs w:val="24"/>
          <w:bdr w:val="none" w:sz="0" w:space="0" w:color="auto" w:frame="1"/>
          <w:lang w:eastAsia="ru-RU"/>
        </w:rPr>
        <w:t> 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784470" w:rsidRPr="00784470" w:rsidRDefault="00A21FEB" w:rsidP="00784470">
      <w:pPr>
        <w:pStyle w:val="a3"/>
        <w:shd w:val="clear" w:color="auto" w:fill="FFFFFF"/>
        <w:spacing w:before="0" w:beforeAutospacing="0" w:after="0" w:afterAutospacing="0" w:line="294" w:lineRule="atLeast"/>
        <w:rPr>
          <w:color w:val="000000"/>
        </w:rPr>
      </w:pPr>
      <w:r w:rsidRPr="00A21FEB">
        <w:rPr>
          <w:b/>
          <w:color w:val="212529"/>
          <w:shd w:val="clear" w:color="auto" w:fill="FFFFFF"/>
        </w:rPr>
        <w:t>Сделаем вывод</w:t>
      </w:r>
      <w:r w:rsidRPr="00A21FEB">
        <w:rPr>
          <w:color w:val="212529"/>
          <w:shd w:val="clear" w:color="auto" w:fill="FFFFFF"/>
        </w:rPr>
        <w:t xml:space="preserve">: </w:t>
      </w:r>
      <w:r w:rsidR="00784470" w:rsidRPr="00784470">
        <w:rPr>
          <w:color w:val="212529"/>
          <w:shd w:val="clear" w:color="auto" w:fill="FFFFFF"/>
        </w:rPr>
        <w:t>«А зачем, собственно, нужен алгоритм? Я неплохо импровизирую!»</w:t>
      </w:r>
      <w:r w:rsidR="00784470" w:rsidRPr="00784470">
        <w:rPr>
          <w:bCs/>
          <w:color w:val="333333"/>
          <w:shd w:val="clear" w:color="auto" w:fill="FFFFFF"/>
        </w:rPr>
        <w:t>Дистанционный</w:t>
      </w:r>
      <w:r w:rsidR="00784470" w:rsidRPr="00784470">
        <w:rPr>
          <w:color w:val="333333"/>
          <w:shd w:val="clear" w:color="auto" w:fill="FFFFFF"/>
        </w:rPr>
        <w:t> </w:t>
      </w:r>
      <w:r w:rsidR="00784470" w:rsidRPr="00784470">
        <w:rPr>
          <w:bCs/>
          <w:color w:val="333333"/>
          <w:shd w:val="clear" w:color="auto" w:fill="FFFFFF"/>
        </w:rPr>
        <w:t>урок</w:t>
      </w:r>
      <w:r w:rsidR="00784470" w:rsidRPr="00784470">
        <w:rPr>
          <w:color w:val="333333"/>
          <w:shd w:val="clear" w:color="auto" w:fill="FFFFFF"/>
        </w:rPr>
        <w:t> − это форма организации </w:t>
      </w:r>
      <w:r w:rsidR="00784470" w:rsidRPr="00784470">
        <w:rPr>
          <w:b/>
          <w:bCs/>
          <w:color w:val="333333"/>
          <w:shd w:val="clear" w:color="auto" w:fill="FFFFFF"/>
        </w:rPr>
        <w:t>дистанционного</w:t>
      </w:r>
      <w:r w:rsidR="00784470" w:rsidRPr="00784470">
        <w:rPr>
          <w:color w:val="333333"/>
          <w:shd w:val="clear" w:color="auto" w:fill="FFFFFF"/>
        </w:rPr>
        <w:t> занятия, проводимая в определенных временных рамках, при которой педагог руководит индивидуальной и групповой деятельностью учащихся по </w:t>
      </w:r>
      <w:r w:rsidR="00784470" w:rsidRPr="00784470">
        <w:rPr>
          <w:b/>
          <w:bCs/>
          <w:color w:val="333333"/>
          <w:shd w:val="clear" w:color="auto" w:fill="FFFFFF"/>
        </w:rPr>
        <w:t>созданию</w:t>
      </w:r>
      <w:r w:rsidR="00784470" w:rsidRPr="00784470">
        <w:rPr>
          <w:color w:val="333333"/>
          <w:shd w:val="clear" w:color="auto" w:fill="FFFFFF"/>
        </w:rPr>
        <w:t xml:space="preserve"> собственного образовательного </w:t>
      </w:r>
      <w:bookmarkStart w:id="0" w:name="_GoBack"/>
      <w:bookmarkEnd w:id="0"/>
      <w:r w:rsidR="00784470" w:rsidRPr="00784470">
        <w:rPr>
          <w:color w:val="333333"/>
          <w:shd w:val="clear" w:color="auto" w:fill="FFFFFF"/>
        </w:rPr>
        <w:t xml:space="preserve">продукта, с целью освоения учащимися основ изучаемого материала, воспитания и развития творческих способностей (Е.В. </w:t>
      </w:r>
      <w:proofErr w:type="spellStart"/>
      <w:r w:rsidR="00784470" w:rsidRPr="00784470">
        <w:rPr>
          <w:color w:val="333333"/>
          <w:shd w:val="clear" w:color="auto" w:fill="FFFFFF"/>
        </w:rPr>
        <w:t>Харунжаева</w:t>
      </w:r>
      <w:proofErr w:type="spellEnd"/>
      <w:r w:rsidR="00784470" w:rsidRPr="00784470">
        <w:rPr>
          <w:color w:val="333333"/>
          <w:shd w:val="clear" w:color="auto" w:fill="FFFFFF"/>
        </w:rPr>
        <w:t>)</w:t>
      </w:r>
      <w:r w:rsidR="00784470">
        <w:rPr>
          <w:color w:val="333333"/>
          <w:shd w:val="clear" w:color="auto" w:fill="FFFFFF"/>
        </w:rPr>
        <w:t>. Поэтому</w:t>
      </w:r>
      <w:r w:rsidR="00784470" w:rsidRPr="00784470">
        <w:rPr>
          <w:color w:val="212529"/>
          <w:shd w:val="clear" w:color="auto" w:fill="FFFFFF"/>
        </w:rPr>
        <w:t xml:space="preserve"> следование алгоритму, особенно на первых этапах, позволяет быть уверенным, что ничего важного вы не пропустили.</w:t>
      </w:r>
    </w:p>
    <w:p w:rsidR="004F4B6A" w:rsidRPr="00A21FEB" w:rsidRDefault="00D902B6" w:rsidP="00784470">
      <w:pPr>
        <w:pStyle w:val="a3"/>
        <w:shd w:val="clear" w:color="auto" w:fill="FFFFFF"/>
        <w:spacing w:before="0" w:beforeAutospacing="0" w:after="150" w:afterAutospacing="0"/>
        <w:rPr>
          <w:color w:val="000000"/>
        </w:rPr>
      </w:pPr>
      <w:r w:rsidRPr="00A21FEB">
        <w:rPr>
          <w:color w:val="000000"/>
          <w:bdr w:val="none" w:sz="0" w:space="0" w:color="auto" w:frame="1"/>
        </w:rPr>
        <w:t> </w:t>
      </w:r>
      <w:r w:rsidR="00A21FEB" w:rsidRPr="00A21FEB">
        <w:rPr>
          <w:color w:val="000000"/>
          <w:bdr w:val="none" w:sz="0" w:space="0" w:color="auto" w:frame="1"/>
        </w:rPr>
        <w:t>С</w:t>
      </w:r>
      <w:r w:rsidR="004F4B6A" w:rsidRPr="00A21FEB">
        <w:rPr>
          <w:b/>
          <w:bCs/>
          <w:color w:val="000000"/>
        </w:rPr>
        <w:t>писок литературы</w:t>
      </w:r>
    </w:p>
    <w:p w:rsidR="004F4B6A" w:rsidRPr="00A21FEB" w:rsidRDefault="004F4B6A" w:rsidP="004F4B6A">
      <w:pPr>
        <w:pStyle w:val="a3"/>
        <w:shd w:val="clear" w:color="auto" w:fill="FFFFFF"/>
        <w:spacing w:before="0" w:beforeAutospacing="0" w:after="150" w:afterAutospacing="0"/>
        <w:jc w:val="center"/>
        <w:rPr>
          <w:color w:val="000000"/>
        </w:rPr>
      </w:pP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Закон РФ «Об образовании» от 10.07.1992 </w:t>
      </w:r>
      <w:proofErr w:type="spellStart"/>
      <w:r w:rsidRPr="00A21FEB">
        <w:rPr>
          <w:color w:val="000000"/>
        </w:rPr>
        <w:t>No</w:t>
      </w:r>
      <w:proofErr w:type="spellEnd"/>
      <w:r w:rsidRPr="00A21FEB">
        <w:rPr>
          <w:color w:val="000000"/>
        </w:rPr>
        <w:t xml:space="preserve"> 3266-1 [Электронный ресурс]. Режим доступа: http://www.consultant.ru/popular/edu/</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Приказ </w:t>
      </w:r>
      <w:proofErr w:type="spellStart"/>
      <w:r w:rsidRPr="00A21FEB">
        <w:rPr>
          <w:color w:val="000000"/>
        </w:rPr>
        <w:t>Минобрнауки</w:t>
      </w:r>
      <w:proofErr w:type="spellEnd"/>
      <w:r w:rsidRPr="00A21FEB">
        <w:rPr>
          <w:color w:val="000000"/>
        </w:rPr>
        <w:t xml:space="preserve"> России от 6 мая 2005 г. </w:t>
      </w:r>
      <w:proofErr w:type="spellStart"/>
      <w:r w:rsidRPr="00A21FEB">
        <w:rPr>
          <w:color w:val="000000"/>
        </w:rPr>
        <w:t>No</w:t>
      </w:r>
      <w:proofErr w:type="spellEnd"/>
      <w:r w:rsidRPr="00A21FEB">
        <w:rPr>
          <w:color w:val="000000"/>
        </w:rPr>
        <w:t xml:space="preserve"> 137 «Об использовании дистанционных образовательных технологий» [Электронный ресурс]. Режим доступа: http://www.edu.ru/db-mon/mo/Data/d_05/m137.html</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Об обеспечении успешной адаптации ребенка при переходе со ступени начального общего образования – на основную: Письмо Министерства образования РФ от 21 мая 2004 г. </w:t>
      </w:r>
      <w:proofErr w:type="spellStart"/>
      <w:r w:rsidRPr="00A21FEB">
        <w:rPr>
          <w:color w:val="000000"/>
        </w:rPr>
        <w:t>No</w:t>
      </w:r>
      <w:proofErr w:type="spellEnd"/>
      <w:r w:rsidRPr="00A21FEB">
        <w:rPr>
          <w:color w:val="000000"/>
        </w:rPr>
        <w:t xml:space="preserve"> 14-51-140/13 [Электронный ресурс]. Режим доступа: http://www.businesspravo.ru/Docum/DocumShow_ DocumID_91309.html</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Андреев А.В., Андреева С.В, Доценко И.Б. Практика электронного обучения с использованием </w:t>
      </w:r>
      <w:proofErr w:type="spellStart"/>
      <w:r w:rsidRPr="00A21FEB">
        <w:rPr>
          <w:color w:val="000000"/>
        </w:rPr>
        <w:t>Moodle</w:t>
      </w:r>
      <w:proofErr w:type="spellEnd"/>
      <w:r w:rsidRPr="00A21FEB">
        <w:rPr>
          <w:color w:val="000000"/>
        </w:rPr>
        <w:t>. – Таганрог: Изд-во ТТИ ЮФУ, 2008.</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Анисимов А.М. Работа в системе дистанционного обучения МООDLE. – Харьков, Харьковская городская академия городского хозяйства.</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lastRenderedPageBreak/>
        <w:t>Борисова Н.В. От традиционного через модульное к дистанционному. – М., 2000</w:t>
      </w:r>
    </w:p>
    <w:p w:rsidR="004F4B6A" w:rsidRPr="00A21FEB" w:rsidRDefault="004F4B6A" w:rsidP="004F4B6A">
      <w:pPr>
        <w:pStyle w:val="a3"/>
        <w:numPr>
          <w:ilvl w:val="0"/>
          <w:numId w:val="4"/>
        </w:numPr>
        <w:shd w:val="clear" w:color="auto" w:fill="FFFFFF"/>
        <w:spacing w:before="0" w:beforeAutospacing="0" w:after="150" w:afterAutospacing="0"/>
        <w:rPr>
          <w:color w:val="000000"/>
        </w:rPr>
      </w:pPr>
      <w:proofErr w:type="spellStart"/>
      <w:r w:rsidRPr="00A21FEB">
        <w:rPr>
          <w:color w:val="000000"/>
        </w:rPr>
        <w:t>Гурье</w:t>
      </w:r>
      <w:proofErr w:type="spellEnd"/>
      <w:r w:rsidRPr="00A21FEB">
        <w:rPr>
          <w:color w:val="000000"/>
        </w:rPr>
        <w:t xml:space="preserve"> Л.И. Проектирование педагогических систем: Учебное пособие. – Казань, КГТУ, 2004</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Майоров А.Н. Тесты школьных достижений: конструирование, проведение, использование [Текст]. – СПб, 1996.</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Максимова О.А. «Методические рекомендации по разработке и проведению дистанционного урока»</w:t>
      </w:r>
      <w:r w:rsidRPr="00A21FEB">
        <w:rPr>
          <w:b/>
          <w:bCs/>
          <w:color w:val="000000"/>
        </w:rPr>
        <w:t>. - </w:t>
      </w:r>
      <w:r w:rsidRPr="00A21FEB">
        <w:rPr>
          <w:color w:val="000000"/>
        </w:rPr>
        <w:t>Томск,</w:t>
      </w:r>
      <w:r w:rsidRPr="00A21FEB">
        <w:rPr>
          <w:b/>
          <w:bCs/>
          <w:color w:val="000000"/>
        </w:rPr>
        <w:t> </w:t>
      </w:r>
      <w:r w:rsidRPr="00A21FEB">
        <w:rPr>
          <w:color w:val="000000"/>
        </w:rPr>
        <w:t>Центр новых образовательных технологий ТГУ, 2005</w:t>
      </w:r>
    </w:p>
    <w:p w:rsidR="004F4B6A" w:rsidRPr="00A21FEB" w:rsidRDefault="004F4B6A" w:rsidP="004F4B6A">
      <w:pPr>
        <w:pStyle w:val="a3"/>
        <w:numPr>
          <w:ilvl w:val="0"/>
          <w:numId w:val="4"/>
        </w:numPr>
        <w:shd w:val="clear" w:color="auto" w:fill="FFFFFF"/>
        <w:spacing w:before="0" w:beforeAutospacing="0" w:after="150" w:afterAutospacing="0"/>
        <w:rPr>
          <w:color w:val="000000"/>
        </w:rPr>
      </w:pPr>
      <w:proofErr w:type="spellStart"/>
      <w:r w:rsidRPr="00A21FEB">
        <w:rPr>
          <w:color w:val="000000"/>
        </w:rPr>
        <w:t>Челышкова</w:t>
      </w:r>
      <w:proofErr w:type="spellEnd"/>
      <w:r w:rsidRPr="00A21FEB">
        <w:rPr>
          <w:color w:val="000000"/>
        </w:rPr>
        <w:t xml:space="preserve"> М.Б. Теория и практика конструирования педагогических тестов: Учеб. пособие. – М.: Исследовательский центр проблем качества подготовки специалистов, 2001.</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Теория и практика дистанционного обучения: Учеб. пособие для студ. </w:t>
      </w:r>
      <w:proofErr w:type="spellStart"/>
      <w:r w:rsidRPr="00A21FEB">
        <w:rPr>
          <w:color w:val="000000"/>
        </w:rPr>
        <w:t>высш</w:t>
      </w:r>
      <w:proofErr w:type="spellEnd"/>
      <w:r w:rsidRPr="00A21FEB">
        <w:rPr>
          <w:color w:val="000000"/>
        </w:rPr>
        <w:t xml:space="preserve">. </w:t>
      </w:r>
      <w:proofErr w:type="spellStart"/>
      <w:r w:rsidRPr="00A21FEB">
        <w:rPr>
          <w:color w:val="000000"/>
        </w:rPr>
        <w:t>пед</w:t>
      </w:r>
      <w:proofErr w:type="spellEnd"/>
      <w:r w:rsidRPr="00A21FEB">
        <w:rPr>
          <w:color w:val="000000"/>
        </w:rPr>
        <w:t xml:space="preserve">. учеб. заведений /Е.С. </w:t>
      </w:r>
      <w:proofErr w:type="spellStart"/>
      <w:r w:rsidRPr="00A21FEB">
        <w:rPr>
          <w:color w:val="000000"/>
        </w:rPr>
        <w:t>Полат</w:t>
      </w:r>
      <w:proofErr w:type="spellEnd"/>
      <w:r w:rsidRPr="00A21FEB">
        <w:rPr>
          <w:color w:val="000000"/>
        </w:rPr>
        <w:t xml:space="preserve">, М.Ю. </w:t>
      </w:r>
      <w:proofErr w:type="spellStart"/>
      <w:r w:rsidRPr="00A21FEB">
        <w:rPr>
          <w:color w:val="000000"/>
        </w:rPr>
        <w:t>Бухаркина</w:t>
      </w:r>
      <w:proofErr w:type="spellEnd"/>
      <w:r w:rsidRPr="00A21FEB">
        <w:rPr>
          <w:color w:val="000000"/>
        </w:rPr>
        <w:t>, М.В. Моисеева. – М.: Академия, 2004</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Российская ассоциация </w:t>
      </w:r>
      <w:proofErr w:type="spellStart"/>
      <w:r w:rsidRPr="00A21FEB">
        <w:rPr>
          <w:color w:val="000000"/>
        </w:rPr>
        <w:t>пользователеи</w:t>
      </w:r>
      <w:proofErr w:type="spellEnd"/>
      <w:r w:rsidRPr="00A21FEB">
        <w:rPr>
          <w:color w:val="000000"/>
        </w:rPr>
        <w:t xml:space="preserve">̆ </w:t>
      </w:r>
      <w:proofErr w:type="spellStart"/>
      <w:r w:rsidRPr="00A21FEB">
        <w:rPr>
          <w:color w:val="000000"/>
        </w:rPr>
        <w:t>Moodle</w:t>
      </w:r>
      <w:proofErr w:type="spellEnd"/>
      <w:r w:rsidRPr="00A21FEB">
        <w:rPr>
          <w:color w:val="000000"/>
        </w:rPr>
        <w:t xml:space="preserve"> [Электронный ресурс] Режим доступа: http://www.infoco.ru/course/</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Дистанционный курс. Википедия [Электронный ресурс]. Режим доступа: http://ru.wikipedia.org/wiki/</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Сайт центра дистанционного обучения </w:t>
      </w:r>
      <w:proofErr w:type="spellStart"/>
      <w:r w:rsidRPr="00A21FEB">
        <w:rPr>
          <w:color w:val="000000"/>
        </w:rPr>
        <w:t>Эйдос</w:t>
      </w:r>
      <w:proofErr w:type="spellEnd"/>
      <w:r w:rsidRPr="00A21FEB">
        <w:rPr>
          <w:color w:val="000000"/>
        </w:rPr>
        <w:t xml:space="preserve"> [Электронный ресурс]. Режим доступа: </w:t>
      </w:r>
      <w:r w:rsidRPr="00A21FEB">
        <w:rPr>
          <w:color w:val="000000"/>
          <w:u w:val="single"/>
        </w:rPr>
        <w:t>www.eidos.ru</w:t>
      </w:r>
    </w:p>
    <w:p w:rsidR="004F4B6A" w:rsidRPr="00A21FEB" w:rsidRDefault="004F4B6A" w:rsidP="004F4B6A">
      <w:pPr>
        <w:pStyle w:val="a3"/>
        <w:numPr>
          <w:ilvl w:val="0"/>
          <w:numId w:val="4"/>
        </w:numPr>
        <w:shd w:val="clear" w:color="auto" w:fill="FFFFFF"/>
        <w:spacing w:before="0" w:beforeAutospacing="0" w:after="150" w:afterAutospacing="0"/>
        <w:rPr>
          <w:color w:val="000000"/>
        </w:rPr>
      </w:pPr>
      <w:r w:rsidRPr="00A21FEB">
        <w:rPr>
          <w:color w:val="000000"/>
        </w:rPr>
        <w:t xml:space="preserve">Библиотека материалов по ДО и </w:t>
      </w:r>
      <w:proofErr w:type="spellStart"/>
      <w:r w:rsidRPr="00A21FEB">
        <w:rPr>
          <w:color w:val="000000"/>
        </w:rPr>
        <w:t>Moodle</w:t>
      </w:r>
      <w:proofErr w:type="spellEnd"/>
      <w:r w:rsidRPr="00A21FEB">
        <w:rPr>
          <w:color w:val="000000"/>
        </w:rPr>
        <w:t xml:space="preserve"> [Электронный ресурс]. Режим доступа: http://www.infoco.ru/mod/data/view.php?id=39</w:t>
      </w:r>
    </w:p>
    <w:p w:rsidR="00D902B6" w:rsidRPr="00A21FEB" w:rsidRDefault="00D902B6" w:rsidP="00D902B6">
      <w:pPr>
        <w:spacing w:after="0" w:line="240" w:lineRule="auto"/>
        <w:jc w:val="both"/>
        <w:rPr>
          <w:rFonts w:ascii="Times New Roman" w:eastAsia="Times New Roman" w:hAnsi="Times New Roman" w:cs="Times New Roman"/>
          <w:color w:val="000000"/>
          <w:sz w:val="24"/>
          <w:szCs w:val="24"/>
          <w:lang w:eastAsia="ru-RU"/>
        </w:rPr>
      </w:pPr>
    </w:p>
    <w:sectPr w:rsidR="00D902B6" w:rsidRPr="00A21FEB" w:rsidSect="00D04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1F5D"/>
    <w:multiLevelType w:val="hybridMultilevel"/>
    <w:tmpl w:val="D5DC1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809AB"/>
    <w:multiLevelType w:val="multilevel"/>
    <w:tmpl w:val="070A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E2F9C"/>
    <w:multiLevelType w:val="multilevel"/>
    <w:tmpl w:val="8270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8B6D1A"/>
    <w:multiLevelType w:val="multilevel"/>
    <w:tmpl w:val="97E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69697C"/>
    <w:multiLevelType w:val="multilevel"/>
    <w:tmpl w:val="F19C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02B6"/>
    <w:rsid w:val="00102A3E"/>
    <w:rsid w:val="0046307F"/>
    <w:rsid w:val="004F4B6A"/>
    <w:rsid w:val="00544F46"/>
    <w:rsid w:val="00640D3D"/>
    <w:rsid w:val="00680302"/>
    <w:rsid w:val="006A718B"/>
    <w:rsid w:val="00784470"/>
    <w:rsid w:val="008300E2"/>
    <w:rsid w:val="00A21FEB"/>
    <w:rsid w:val="00D049A6"/>
    <w:rsid w:val="00D902B6"/>
    <w:rsid w:val="00DD5622"/>
    <w:rsid w:val="00E859D7"/>
    <w:rsid w:val="00F13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36DF"/>
    <w:rPr>
      <w:i/>
      <w:iCs/>
    </w:rPr>
  </w:style>
  <w:style w:type="character" w:styleId="a5">
    <w:name w:val="Hyperlink"/>
    <w:basedOn w:val="a0"/>
    <w:uiPriority w:val="99"/>
    <w:unhideWhenUsed/>
    <w:rsid w:val="008300E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8935212">
      <w:bodyDiv w:val="1"/>
      <w:marLeft w:val="0"/>
      <w:marRight w:val="0"/>
      <w:marTop w:val="0"/>
      <w:marBottom w:val="0"/>
      <w:divBdr>
        <w:top w:val="none" w:sz="0" w:space="0" w:color="auto"/>
        <w:left w:val="none" w:sz="0" w:space="0" w:color="auto"/>
        <w:bottom w:val="none" w:sz="0" w:space="0" w:color="auto"/>
        <w:right w:val="none" w:sz="0" w:space="0" w:color="auto"/>
      </w:divBdr>
    </w:div>
    <w:div w:id="733968974">
      <w:bodyDiv w:val="1"/>
      <w:marLeft w:val="0"/>
      <w:marRight w:val="0"/>
      <w:marTop w:val="0"/>
      <w:marBottom w:val="0"/>
      <w:divBdr>
        <w:top w:val="none" w:sz="0" w:space="0" w:color="auto"/>
        <w:left w:val="none" w:sz="0" w:space="0" w:color="auto"/>
        <w:bottom w:val="none" w:sz="0" w:space="0" w:color="auto"/>
        <w:right w:val="none" w:sz="0" w:space="0" w:color="auto"/>
      </w:divBdr>
    </w:div>
    <w:div w:id="1483959184">
      <w:bodyDiv w:val="1"/>
      <w:marLeft w:val="0"/>
      <w:marRight w:val="0"/>
      <w:marTop w:val="0"/>
      <w:marBottom w:val="0"/>
      <w:divBdr>
        <w:top w:val="none" w:sz="0" w:space="0" w:color="auto"/>
        <w:left w:val="none" w:sz="0" w:space="0" w:color="auto"/>
        <w:bottom w:val="none" w:sz="0" w:space="0" w:color="auto"/>
        <w:right w:val="none" w:sz="0" w:space="0" w:color="auto"/>
      </w:divBdr>
    </w:div>
    <w:div w:id="1749618367">
      <w:bodyDiv w:val="1"/>
      <w:marLeft w:val="0"/>
      <w:marRight w:val="0"/>
      <w:marTop w:val="0"/>
      <w:marBottom w:val="0"/>
      <w:divBdr>
        <w:top w:val="none" w:sz="0" w:space="0" w:color="auto"/>
        <w:left w:val="none" w:sz="0" w:space="0" w:color="auto"/>
        <w:bottom w:val="none" w:sz="0" w:space="0" w:color="auto"/>
        <w:right w:val="none" w:sz="0" w:space="0" w:color="auto"/>
      </w:divBdr>
    </w:div>
    <w:div w:id="19809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AD7RYTp3S8" TargetMode="External"/><Relationship Id="rId5" Type="http://schemas.openxmlformats.org/officeDocument/2006/relationships/hyperlink" Target="https://youtu.be/IyVUCjEywA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Admin</cp:lastModifiedBy>
  <cp:revision>4</cp:revision>
  <dcterms:created xsi:type="dcterms:W3CDTF">2018-12-27T12:04:00Z</dcterms:created>
  <dcterms:modified xsi:type="dcterms:W3CDTF">2021-09-23T15:07:00Z</dcterms:modified>
</cp:coreProperties>
</file>